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02A" w:rsidRDefault="00FB3453">
      <w:pPr>
        <w:jc w:val="center"/>
      </w:pPr>
      <w:bookmarkStart w:id="0" w:name="_GoBack"/>
      <w:bookmarkEnd w:id="0"/>
      <w:r>
        <w:rPr>
          <w:rFonts w:ascii="Montserrat" w:eastAsia="Montserrat" w:hAnsi="Montserrat" w:cs="Montserrat"/>
          <w:b/>
          <w:sz w:val="24"/>
        </w:rPr>
        <w:t>GRADE NINE CHRISTIAN EDUCATION</w:t>
      </w:r>
    </w:p>
    <w:p w:rsidR="00F0302A" w:rsidRDefault="00FB3453">
      <w:pPr>
        <w:jc w:val="center"/>
      </w:pPr>
      <w:r>
        <w:rPr>
          <w:rFonts w:ascii="Montserrat" w:eastAsia="Montserrat" w:hAnsi="Montserrat" w:cs="Montserrat"/>
          <w:b/>
          <w:sz w:val="24"/>
        </w:rPr>
        <w:t>Midterm Study Guide</w:t>
      </w:r>
    </w:p>
    <w:p w:rsidR="00F0302A" w:rsidRDefault="00F0302A"/>
    <w:p w:rsidR="00F0302A" w:rsidRDefault="00FB3453">
      <w:r>
        <w:rPr>
          <w:rFonts w:ascii="Montserrat" w:eastAsia="Montserrat" w:hAnsi="Montserrat" w:cs="Montserrat"/>
          <w:u w:val="single"/>
        </w:rPr>
        <w:t>PART A: Old Testament / New Testament connections</w:t>
      </w:r>
      <w:r>
        <w:rPr>
          <w:rFonts w:ascii="Montserrat" w:eastAsia="Montserrat" w:hAnsi="Montserrat" w:cs="Montserrat"/>
        </w:rPr>
        <w:t xml:space="preserve"> </w:t>
      </w:r>
    </w:p>
    <w:p w:rsidR="00F0302A" w:rsidRDefault="00F0302A"/>
    <w:p w:rsidR="00F0302A" w:rsidRDefault="00FB3453">
      <w:r>
        <w:t xml:space="preserve">Books of the Bible (review from CE 8): You do not need to be able to recall every single book of the Bible. You will, however, be asked to identify a book as Old Testament or New Testament. </w:t>
      </w:r>
    </w:p>
    <w:p w:rsidR="00F0302A" w:rsidRDefault="00F0302A"/>
    <w:p w:rsidR="00F0302A" w:rsidRDefault="00FB3453">
      <w:r>
        <w:t>Total number of books in the Bible: _____</w:t>
      </w:r>
    </w:p>
    <w:p w:rsidR="00F0302A" w:rsidRDefault="00FB3453">
      <w:r>
        <w:t xml:space="preserve">How many books in the </w:t>
      </w:r>
      <w:r>
        <w:t>Old Testament? _____</w:t>
      </w:r>
    </w:p>
    <w:p w:rsidR="00F0302A" w:rsidRDefault="00FB3453">
      <w:r>
        <w:t>How many are in the New Testament? _____</w:t>
      </w:r>
    </w:p>
    <w:p w:rsidR="00F0302A" w:rsidRDefault="00F0302A"/>
    <w:p w:rsidR="00F0302A" w:rsidRDefault="00FB3453">
      <w:r>
        <w:rPr>
          <w:noProof/>
        </w:rPr>
        <w:drawing>
          <wp:inline distT="114300" distB="114300" distL="114300" distR="114300">
            <wp:extent cx="3186113" cy="4814796"/>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3186113" cy="4814796"/>
                    </a:xfrm>
                    <a:prstGeom prst="rect">
                      <a:avLst/>
                    </a:prstGeom>
                    <a:ln/>
                  </pic:spPr>
                </pic:pic>
              </a:graphicData>
            </a:graphic>
          </wp:inline>
        </w:drawing>
      </w:r>
      <w:r>
        <w:rPr>
          <w:noProof/>
        </w:rPr>
        <w:drawing>
          <wp:inline distT="114300" distB="114300" distL="114300" distR="114300">
            <wp:extent cx="2262188" cy="4505325"/>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2262188" cy="4505325"/>
                    </a:xfrm>
                    <a:prstGeom prst="rect">
                      <a:avLst/>
                    </a:prstGeom>
                    <a:ln/>
                  </pic:spPr>
                </pic:pic>
              </a:graphicData>
            </a:graphic>
          </wp:inline>
        </w:drawing>
      </w:r>
    </w:p>
    <w:p w:rsidR="00F0302A" w:rsidRDefault="00FB3453">
      <w:r>
        <w:rPr>
          <w:b/>
        </w:rPr>
        <w:t>Define</w:t>
      </w:r>
      <w:r>
        <w:t xml:space="preserve">: </w:t>
      </w:r>
    </w:p>
    <w:p w:rsidR="00F0302A" w:rsidRDefault="00FB3453">
      <w:pPr>
        <w:numPr>
          <w:ilvl w:val="0"/>
          <w:numId w:val="4"/>
        </w:numPr>
        <w:ind w:hanging="359"/>
        <w:contextualSpacing/>
      </w:pPr>
      <w:r>
        <w:t xml:space="preserve">Salvation History: </w:t>
      </w:r>
    </w:p>
    <w:p w:rsidR="00F0302A" w:rsidRDefault="00FB3453">
      <w:pPr>
        <w:numPr>
          <w:ilvl w:val="0"/>
          <w:numId w:val="4"/>
        </w:numPr>
        <w:ind w:hanging="359"/>
        <w:contextualSpacing/>
      </w:pPr>
      <w:r>
        <w:t>Monotheism:</w:t>
      </w:r>
    </w:p>
    <w:p w:rsidR="00F0302A" w:rsidRDefault="00FB3453">
      <w:pPr>
        <w:numPr>
          <w:ilvl w:val="0"/>
          <w:numId w:val="4"/>
        </w:numPr>
        <w:ind w:hanging="359"/>
        <w:contextualSpacing/>
      </w:pPr>
      <w:r>
        <w:t>Polytheism:</w:t>
      </w:r>
    </w:p>
    <w:p w:rsidR="00F0302A" w:rsidRDefault="00FB3453">
      <w:pPr>
        <w:numPr>
          <w:ilvl w:val="0"/>
          <w:numId w:val="4"/>
        </w:numPr>
        <w:ind w:hanging="359"/>
        <w:contextualSpacing/>
      </w:pPr>
      <w:r>
        <w:lastRenderedPageBreak/>
        <w:t>Covenant:</w:t>
      </w:r>
    </w:p>
    <w:p w:rsidR="00F0302A" w:rsidRDefault="00F0302A"/>
    <w:p w:rsidR="00F0302A" w:rsidRDefault="00FB3453">
      <w:r>
        <w:rPr>
          <w:b/>
        </w:rPr>
        <w:t>Patriarchs</w:t>
      </w:r>
      <w:r>
        <w:t xml:space="preserve">: </w:t>
      </w:r>
    </w:p>
    <w:p w:rsidR="00F0302A" w:rsidRDefault="00FB3453">
      <w:r>
        <w:t xml:space="preserve">#1: </w:t>
      </w:r>
    </w:p>
    <w:p w:rsidR="00F0302A" w:rsidRDefault="00F0302A"/>
    <w:p w:rsidR="00F0302A" w:rsidRDefault="00F0302A"/>
    <w:p w:rsidR="00F0302A" w:rsidRDefault="00FB3453">
      <w:r>
        <w:t>#2:</w:t>
      </w:r>
    </w:p>
    <w:p w:rsidR="00F0302A" w:rsidRDefault="00F0302A"/>
    <w:p w:rsidR="00F0302A" w:rsidRDefault="00F0302A"/>
    <w:p w:rsidR="00F0302A" w:rsidRDefault="00FB3453">
      <w:r>
        <w:t>#3:</w:t>
      </w:r>
    </w:p>
    <w:p w:rsidR="00F0302A" w:rsidRDefault="00F0302A"/>
    <w:p w:rsidR="00F0302A" w:rsidRDefault="00F0302A"/>
    <w:p w:rsidR="00F0302A" w:rsidRDefault="00FB3453">
      <w:r>
        <w:rPr>
          <w:b/>
        </w:rPr>
        <w:t>Salvation History</w:t>
      </w:r>
      <w:r>
        <w:t>: Please revisit handouts attached to your Salvation History Storyboard Assignment!</w:t>
      </w:r>
    </w:p>
    <w:p w:rsidR="00F0302A" w:rsidRDefault="00F0302A"/>
    <w:p w:rsidR="00F0302A" w:rsidRDefault="00F0302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4335"/>
        <w:gridCol w:w="3120"/>
      </w:tblGrid>
      <w:tr w:rsidR="00F0302A">
        <w:tc>
          <w:tcPr>
            <w:tcW w:w="1905"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Biblical Figures</w:t>
            </w:r>
          </w:p>
        </w:tc>
        <w:tc>
          <w:tcPr>
            <w:tcW w:w="4335"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 xml:space="preserve">Description of Covenant </w:t>
            </w:r>
          </w:p>
        </w:tc>
        <w:tc>
          <w:tcPr>
            <w:tcW w:w="312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Covenant Sign</w:t>
            </w:r>
          </w:p>
        </w:tc>
      </w:tr>
      <w:tr w:rsidR="00F0302A">
        <w:tc>
          <w:tcPr>
            <w:tcW w:w="1905" w:type="dxa"/>
            <w:tcMar>
              <w:top w:w="100" w:type="dxa"/>
              <w:left w:w="100" w:type="dxa"/>
              <w:bottom w:w="100" w:type="dxa"/>
              <w:right w:w="100" w:type="dxa"/>
            </w:tcMar>
          </w:tcPr>
          <w:p w:rsidR="00F0302A" w:rsidRDefault="00FB3453">
            <w:pPr>
              <w:widowControl w:val="0"/>
              <w:spacing w:line="240" w:lineRule="auto"/>
            </w:pPr>
            <w:r>
              <w:t>Adam and Eve</w:t>
            </w:r>
          </w:p>
        </w:tc>
        <w:tc>
          <w:tcPr>
            <w:tcW w:w="4335"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3120" w:type="dxa"/>
            <w:tcMar>
              <w:top w:w="100" w:type="dxa"/>
              <w:left w:w="100" w:type="dxa"/>
              <w:bottom w:w="100" w:type="dxa"/>
              <w:right w:w="100" w:type="dxa"/>
            </w:tcMar>
          </w:tcPr>
          <w:p w:rsidR="00F0302A" w:rsidRDefault="00F0302A">
            <w:pPr>
              <w:widowControl w:val="0"/>
              <w:spacing w:line="240" w:lineRule="auto"/>
            </w:pPr>
          </w:p>
        </w:tc>
      </w:tr>
      <w:tr w:rsidR="00F0302A">
        <w:tc>
          <w:tcPr>
            <w:tcW w:w="1905" w:type="dxa"/>
            <w:tcMar>
              <w:top w:w="100" w:type="dxa"/>
              <w:left w:w="100" w:type="dxa"/>
              <w:bottom w:w="100" w:type="dxa"/>
              <w:right w:w="100" w:type="dxa"/>
            </w:tcMar>
          </w:tcPr>
          <w:p w:rsidR="00F0302A" w:rsidRDefault="00FB3453">
            <w:pPr>
              <w:widowControl w:val="0"/>
              <w:spacing w:line="240" w:lineRule="auto"/>
            </w:pPr>
            <w:r>
              <w:t>Noah</w:t>
            </w:r>
          </w:p>
        </w:tc>
        <w:tc>
          <w:tcPr>
            <w:tcW w:w="4335"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3120" w:type="dxa"/>
            <w:tcMar>
              <w:top w:w="100" w:type="dxa"/>
              <w:left w:w="100" w:type="dxa"/>
              <w:bottom w:w="100" w:type="dxa"/>
              <w:right w:w="100" w:type="dxa"/>
            </w:tcMar>
          </w:tcPr>
          <w:p w:rsidR="00F0302A" w:rsidRDefault="00F0302A">
            <w:pPr>
              <w:widowControl w:val="0"/>
              <w:spacing w:line="240" w:lineRule="auto"/>
            </w:pPr>
          </w:p>
        </w:tc>
      </w:tr>
      <w:tr w:rsidR="00F0302A">
        <w:tc>
          <w:tcPr>
            <w:tcW w:w="1905" w:type="dxa"/>
            <w:tcMar>
              <w:top w:w="100" w:type="dxa"/>
              <w:left w:w="100" w:type="dxa"/>
              <w:bottom w:w="100" w:type="dxa"/>
              <w:right w:w="100" w:type="dxa"/>
            </w:tcMar>
          </w:tcPr>
          <w:p w:rsidR="00F0302A" w:rsidRDefault="00FB3453">
            <w:pPr>
              <w:widowControl w:val="0"/>
              <w:spacing w:line="240" w:lineRule="auto"/>
            </w:pPr>
            <w:r>
              <w:t>Abraham</w:t>
            </w:r>
          </w:p>
        </w:tc>
        <w:tc>
          <w:tcPr>
            <w:tcW w:w="4335"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3120" w:type="dxa"/>
            <w:tcMar>
              <w:top w:w="100" w:type="dxa"/>
              <w:left w:w="100" w:type="dxa"/>
              <w:bottom w:w="100" w:type="dxa"/>
              <w:right w:w="100" w:type="dxa"/>
            </w:tcMar>
          </w:tcPr>
          <w:p w:rsidR="00F0302A" w:rsidRDefault="00F0302A">
            <w:pPr>
              <w:widowControl w:val="0"/>
              <w:spacing w:line="240" w:lineRule="auto"/>
            </w:pPr>
          </w:p>
        </w:tc>
      </w:tr>
      <w:tr w:rsidR="00F0302A">
        <w:tc>
          <w:tcPr>
            <w:tcW w:w="1905" w:type="dxa"/>
            <w:tcMar>
              <w:top w:w="100" w:type="dxa"/>
              <w:left w:w="100" w:type="dxa"/>
              <w:bottom w:w="100" w:type="dxa"/>
              <w:right w:w="100" w:type="dxa"/>
            </w:tcMar>
          </w:tcPr>
          <w:p w:rsidR="00F0302A" w:rsidRDefault="00FB3453">
            <w:pPr>
              <w:widowControl w:val="0"/>
              <w:spacing w:line="240" w:lineRule="auto"/>
            </w:pPr>
            <w:r>
              <w:t>Moses</w:t>
            </w:r>
          </w:p>
        </w:tc>
        <w:tc>
          <w:tcPr>
            <w:tcW w:w="4335"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3120" w:type="dxa"/>
            <w:tcMar>
              <w:top w:w="100" w:type="dxa"/>
              <w:left w:w="100" w:type="dxa"/>
              <w:bottom w:w="100" w:type="dxa"/>
              <w:right w:w="100" w:type="dxa"/>
            </w:tcMar>
          </w:tcPr>
          <w:p w:rsidR="00F0302A" w:rsidRDefault="00F0302A">
            <w:pPr>
              <w:widowControl w:val="0"/>
              <w:spacing w:line="240" w:lineRule="auto"/>
            </w:pPr>
          </w:p>
        </w:tc>
      </w:tr>
      <w:tr w:rsidR="00F0302A">
        <w:tc>
          <w:tcPr>
            <w:tcW w:w="1905" w:type="dxa"/>
            <w:tcMar>
              <w:top w:w="100" w:type="dxa"/>
              <w:left w:w="100" w:type="dxa"/>
              <w:bottom w:w="100" w:type="dxa"/>
              <w:right w:w="100" w:type="dxa"/>
            </w:tcMar>
          </w:tcPr>
          <w:p w:rsidR="00F0302A" w:rsidRDefault="00FB3453">
            <w:pPr>
              <w:widowControl w:val="0"/>
              <w:spacing w:line="240" w:lineRule="auto"/>
            </w:pPr>
            <w:r>
              <w:t>David</w:t>
            </w:r>
          </w:p>
        </w:tc>
        <w:tc>
          <w:tcPr>
            <w:tcW w:w="4335"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3120" w:type="dxa"/>
            <w:tcMar>
              <w:top w:w="100" w:type="dxa"/>
              <w:left w:w="100" w:type="dxa"/>
              <w:bottom w:w="100" w:type="dxa"/>
              <w:right w:w="100" w:type="dxa"/>
            </w:tcMar>
          </w:tcPr>
          <w:p w:rsidR="00F0302A" w:rsidRDefault="00F0302A">
            <w:pPr>
              <w:widowControl w:val="0"/>
              <w:spacing w:line="240" w:lineRule="auto"/>
            </w:pPr>
          </w:p>
        </w:tc>
      </w:tr>
      <w:tr w:rsidR="00F0302A">
        <w:tc>
          <w:tcPr>
            <w:tcW w:w="1905" w:type="dxa"/>
            <w:tcMar>
              <w:top w:w="100" w:type="dxa"/>
              <w:left w:w="100" w:type="dxa"/>
              <w:bottom w:w="100" w:type="dxa"/>
              <w:right w:w="100" w:type="dxa"/>
            </w:tcMar>
          </w:tcPr>
          <w:p w:rsidR="00F0302A" w:rsidRDefault="00FB3453">
            <w:pPr>
              <w:widowControl w:val="0"/>
              <w:spacing w:line="240" w:lineRule="auto"/>
            </w:pPr>
            <w:r>
              <w:t>Jesus</w:t>
            </w:r>
          </w:p>
        </w:tc>
        <w:tc>
          <w:tcPr>
            <w:tcW w:w="4335"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3120" w:type="dxa"/>
            <w:tcMar>
              <w:top w:w="100" w:type="dxa"/>
              <w:left w:w="100" w:type="dxa"/>
              <w:bottom w:w="100" w:type="dxa"/>
              <w:right w:w="100" w:type="dxa"/>
            </w:tcMar>
          </w:tcPr>
          <w:p w:rsidR="00F0302A" w:rsidRDefault="00F0302A">
            <w:pPr>
              <w:widowControl w:val="0"/>
              <w:spacing w:line="240" w:lineRule="auto"/>
            </w:pPr>
          </w:p>
        </w:tc>
      </w:tr>
    </w:tbl>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B3453">
      <w:r>
        <w:rPr>
          <w:rFonts w:ascii="Montserrat" w:eastAsia="Montserrat" w:hAnsi="Montserrat" w:cs="Montserrat"/>
          <w:sz w:val="24"/>
          <w:u w:val="single"/>
        </w:rPr>
        <w:t>Part B: The Liturgical Year</w:t>
      </w:r>
      <w:r>
        <w:rPr>
          <w:rFonts w:ascii="Montserrat" w:eastAsia="Montserrat" w:hAnsi="Montserrat" w:cs="Montserrat"/>
          <w:sz w:val="24"/>
        </w:rPr>
        <w:t xml:space="preserve">: </w:t>
      </w:r>
      <w:r>
        <w:t xml:space="preserve">Please have a look at my </w:t>
      </w:r>
      <w:proofErr w:type="spellStart"/>
      <w:r>
        <w:t>prezi</w:t>
      </w:r>
      <w:proofErr w:type="spellEnd"/>
      <w:r>
        <w:t xml:space="preserve"> again!</w:t>
      </w:r>
    </w:p>
    <w:p w:rsidR="00F0302A" w:rsidRDefault="00FB3453">
      <w:r>
        <w:rPr>
          <w:noProof/>
        </w:rPr>
        <w:drawing>
          <wp:inline distT="114300" distB="114300" distL="114300" distR="114300">
            <wp:extent cx="4148138" cy="4148138"/>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4148138" cy="4148138"/>
                    </a:xfrm>
                    <a:prstGeom prst="rect">
                      <a:avLst/>
                    </a:prstGeom>
                    <a:ln/>
                  </pic:spPr>
                </pic:pic>
              </a:graphicData>
            </a:graphic>
          </wp:inline>
        </w:drawing>
      </w:r>
    </w:p>
    <w:p w:rsidR="00F0302A" w:rsidRDefault="00FB3453">
      <w:r>
        <w:rPr>
          <w:b/>
        </w:rPr>
        <w:t>You must know…</w:t>
      </w:r>
    </w:p>
    <w:p w:rsidR="00F0302A" w:rsidRDefault="00FB3453">
      <w:pPr>
        <w:numPr>
          <w:ilvl w:val="0"/>
          <w:numId w:val="1"/>
        </w:numPr>
        <w:ind w:hanging="359"/>
        <w:contextualSpacing/>
      </w:pPr>
      <w:r>
        <w:t xml:space="preserve">The </w:t>
      </w:r>
      <w:proofErr w:type="spellStart"/>
      <w:r>
        <w:t>colours</w:t>
      </w:r>
      <w:proofErr w:type="spellEnd"/>
      <w:r>
        <w:t xml:space="preserve"> for each season. If you wish, you can </w:t>
      </w:r>
      <w:proofErr w:type="spellStart"/>
      <w:r>
        <w:t>colour</w:t>
      </w:r>
      <w:proofErr w:type="spellEnd"/>
      <w:r>
        <w:t xml:space="preserve"> the diagram above using the appropriate </w:t>
      </w:r>
      <w:proofErr w:type="spellStart"/>
      <w:r>
        <w:t>colours</w:t>
      </w:r>
      <w:proofErr w:type="spellEnd"/>
      <w:r>
        <w:t>.</w:t>
      </w:r>
    </w:p>
    <w:p w:rsidR="00F0302A" w:rsidRDefault="00F0302A"/>
    <w:p w:rsidR="00F0302A" w:rsidRDefault="00FB3453">
      <w:pPr>
        <w:numPr>
          <w:ilvl w:val="0"/>
          <w:numId w:val="1"/>
        </w:numPr>
        <w:ind w:hanging="359"/>
        <w:contextualSpacing/>
      </w:pPr>
      <w:r>
        <w:t xml:space="preserve">The event that marks the end of a liturgical year ______________________  </w:t>
      </w:r>
    </w:p>
    <w:p w:rsidR="00F0302A" w:rsidRDefault="00F0302A"/>
    <w:p w:rsidR="00F0302A" w:rsidRDefault="00FB3453">
      <w:pPr>
        <w:numPr>
          <w:ilvl w:val="0"/>
          <w:numId w:val="1"/>
        </w:numPr>
        <w:ind w:hanging="359"/>
        <w:contextualSpacing/>
      </w:pPr>
      <w:r>
        <w:t>The first season of the liturgical year is __________________________</w:t>
      </w:r>
    </w:p>
    <w:p w:rsidR="00F0302A" w:rsidRDefault="00F0302A"/>
    <w:p w:rsidR="00F0302A" w:rsidRDefault="00FB3453">
      <w:pPr>
        <w:numPr>
          <w:ilvl w:val="0"/>
          <w:numId w:val="1"/>
        </w:numPr>
        <w:ind w:hanging="359"/>
        <w:contextualSpacing/>
      </w:pPr>
      <w:r>
        <w:t>The longest season of the liturgical year is ________________________</w:t>
      </w:r>
    </w:p>
    <w:p w:rsidR="00F0302A" w:rsidRDefault="00F0302A"/>
    <w:p w:rsidR="00F0302A" w:rsidRDefault="00FB3453">
      <w:pPr>
        <w:numPr>
          <w:ilvl w:val="0"/>
          <w:numId w:val="1"/>
        </w:numPr>
        <w:ind w:hanging="359"/>
        <w:contextualSpacing/>
      </w:pPr>
      <w:r>
        <w:t>The significance of Pentecost _______________________________</w:t>
      </w:r>
    </w:p>
    <w:p w:rsidR="00F0302A" w:rsidRDefault="00F0302A"/>
    <w:p w:rsidR="00F0302A" w:rsidRDefault="00FB3453">
      <w:pPr>
        <w:numPr>
          <w:ilvl w:val="0"/>
          <w:numId w:val="1"/>
        </w:numPr>
        <w:ind w:hanging="359"/>
        <w:contextualSpacing/>
      </w:pPr>
      <w:r>
        <w:t>The events in the Paschal Triduum: ________________</w:t>
      </w:r>
      <w:r>
        <w:t>_____________________________________________________</w:t>
      </w:r>
    </w:p>
    <w:p w:rsidR="00F0302A" w:rsidRDefault="00F0302A"/>
    <w:p w:rsidR="00F0302A" w:rsidRDefault="00FB3453">
      <w:pPr>
        <w:numPr>
          <w:ilvl w:val="0"/>
          <w:numId w:val="1"/>
        </w:numPr>
        <w:ind w:hanging="359"/>
        <w:contextualSpacing/>
      </w:pPr>
      <w:r>
        <w:t>The Lenten Season begins on _______________________________</w:t>
      </w:r>
    </w:p>
    <w:p w:rsidR="00F0302A" w:rsidRDefault="00F0302A"/>
    <w:p w:rsidR="00F0302A" w:rsidRDefault="00FB3453">
      <w:pPr>
        <w:numPr>
          <w:ilvl w:val="0"/>
          <w:numId w:val="1"/>
        </w:numPr>
        <w:ind w:hanging="359"/>
        <w:contextualSpacing/>
      </w:pPr>
      <w:r>
        <w:t>The Feast of the Epiphany celebrates ________________________________</w:t>
      </w:r>
    </w:p>
    <w:p w:rsidR="00F0302A" w:rsidRDefault="00F0302A"/>
    <w:p w:rsidR="00F0302A" w:rsidRDefault="00FB3453">
      <w:r>
        <w:rPr>
          <w:rFonts w:ascii="Montserrat" w:eastAsia="Montserrat" w:hAnsi="Montserrat" w:cs="Montserrat"/>
          <w:u w:val="single"/>
        </w:rPr>
        <w:t>Part C: The Socio-Political World of Jesus</w:t>
      </w:r>
    </w:p>
    <w:p w:rsidR="00F0302A" w:rsidRDefault="00F0302A"/>
    <w:p w:rsidR="00F0302A" w:rsidRDefault="00FB3453">
      <w:r>
        <w:rPr>
          <w:b/>
        </w:rPr>
        <w:t xml:space="preserve">Provinces &amp; Geography of </w:t>
      </w:r>
      <w:r>
        <w:rPr>
          <w:b/>
        </w:rPr>
        <w:t>the Holy Land</w:t>
      </w:r>
    </w:p>
    <w:p w:rsidR="00F0302A" w:rsidRDefault="00FB3453">
      <w:r>
        <w:rPr>
          <w:noProof/>
        </w:rPr>
        <w:drawing>
          <wp:inline distT="114300" distB="114300" distL="114300" distR="114300">
            <wp:extent cx="2757488" cy="417237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2757488" cy="4172378"/>
                    </a:xfrm>
                    <a:prstGeom prst="rect">
                      <a:avLst/>
                    </a:prstGeom>
                    <a:ln/>
                  </pic:spPr>
                </pic:pic>
              </a:graphicData>
            </a:graphic>
          </wp:inline>
        </w:drawing>
      </w:r>
      <w:r>
        <w:rPr>
          <w:noProof/>
        </w:rPr>
        <w:drawing>
          <wp:inline distT="114300" distB="114300" distL="114300" distR="114300">
            <wp:extent cx="1900238" cy="38862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1900238" cy="3886200"/>
                    </a:xfrm>
                    <a:prstGeom prst="rect">
                      <a:avLst/>
                    </a:prstGeom>
                    <a:ln/>
                  </pic:spPr>
                </pic:pic>
              </a:graphicData>
            </a:graphic>
          </wp:inline>
        </w:drawing>
      </w:r>
    </w:p>
    <w:p w:rsidR="00F0302A" w:rsidRDefault="00F0302A"/>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660"/>
        <w:gridCol w:w="4410"/>
      </w:tblGrid>
      <w:tr w:rsidR="00F0302A">
        <w:trPr>
          <w:trHeight w:val="460"/>
        </w:trPr>
        <w:tc>
          <w:tcPr>
            <w:tcW w:w="201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Province</w:t>
            </w:r>
          </w:p>
        </w:tc>
        <w:tc>
          <w:tcPr>
            <w:tcW w:w="366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Significant Locations</w:t>
            </w:r>
          </w:p>
        </w:tc>
        <w:tc>
          <w:tcPr>
            <w:tcW w:w="441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Characteristics of People in this Region</w:t>
            </w:r>
          </w:p>
        </w:tc>
      </w:tr>
      <w:tr w:rsidR="00F0302A">
        <w:trPr>
          <w:trHeight w:val="740"/>
        </w:trPr>
        <w:tc>
          <w:tcPr>
            <w:tcW w:w="2010" w:type="dxa"/>
            <w:tcMar>
              <w:top w:w="100" w:type="dxa"/>
              <w:left w:w="100" w:type="dxa"/>
              <w:bottom w:w="100" w:type="dxa"/>
              <w:right w:w="100" w:type="dxa"/>
            </w:tcMar>
          </w:tcPr>
          <w:p w:rsidR="00F0302A" w:rsidRDefault="00FB3453">
            <w:pPr>
              <w:widowControl w:val="0"/>
              <w:spacing w:line="240" w:lineRule="auto"/>
            </w:pPr>
            <w:r>
              <w:t>Galilee</w:t>
            </w:r>
          </w:p>
        </w:tc>
        <w:tc>
          <w:tcPr>
            <w:tcW w:w="366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410" w:type="dxa"/>
            <w:tcMar>
              <w:top w:w="100" w:type="dxa"/>
              <w:left w:w="100" w:type="dxa"/>
              <w:bottom w:w="100" w:type="dxa"/>
              <w:right w:w="100" w:type="dxa"/>
            </w:tcMar>
          </w:tcPr>
          <w:p w:rsidR="00F0302A" w:rsidRDefault="00F0302A">
            <w:pPr>
              <w:widowControl w:val="0"/>
              <w:spacing w:line="240" w:lineRule="auto"/>
            </w:pPr>
          </w:p>
        </w:tc>
      </w:tr>
      <w:tr w:rsidR="00F0302A">
        <w:tc>
          <w:tcPr>
            <w:tcW w:w="2010" w:type="dxa"/>
            <w:tcMar>
              <w:top w:w="100" w:type="dxa"/>
              <w:left w:w="100" w:type="dxa"/>
              <w:bottom w:w="100" w:type="dxa"/>
              <w:right w:w="100" w:type="dxa"/>
            </w:tcMar>
          </w:tcPr>
          <w:p w:rsidR="00F0302A" w:rsidRDefault="00FB3453">
            <w:pPr>
              <w:widowControl w:val="0"/>
              <w:spacing w:line="240" w:lineRule="auto"/>
            </w:pPr>
            <w:r>
              <w:t>Samaria</w:t>
            </w:r>
          </w:p>
        </w:tc>
        <w:tc>
          <w:tcPr>
            <w:tcW w:w="366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410" w:type="dxa"/>
            <w:tcMar>
              <w:top w:w="100" w:type="dxa"/>
              <w:left w:w="100" w:type="dxa"/>
              <w:bottom w:w="100" w:type="dxa"/>
              <w:right w:w="100" w:type="dxa"/>
            </w:tcMar>
          </w:tcPr>
          <w:p w:rsidR="00F0302A" w:rsidRDefault="00F0302A">
            <w:pPr>
              <w:widowControl w:val="0"/>
              <w:spacing w:line="240" w:lineRule="auto"/>
            </w:pPr>
          </w:p>
        </w:tc>
      </w:tr>
      <w:tr w:rsidR="00F0302A">
        <w:tc>
          <w:tcPr>
            <w:tcW w:w="2010" w:type="dxa"/>
            <w:tcMar>
              <w:top w:w="100" w:type="dxa"/>
              <w:left w:w="100" w:type="dxa"/>
              <w:bottom w:w="100" w:type="dxa"/>
              <w:right w:w="100" w:type="dxa"/>
            </w:tcMar>
          </w:tcPr>
          <w:p w:rsidR="00F0302A" w:rsidRDefault="00FB3453">
            <w:pPr>
              <w:widowControl w:val="0"/>
              <w:spacing w:line="240" w:lineRule="auto"/>
            </w:pPr>
            <w:r>
              <w:t>Judea</w:t>
            </w:r>
          </w:p>
        </w:tc>
        <w:tc>
          <w:tcPr>
            <w:tcW w:w="366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410" w:type="dxa"/>
            <w:tcMar>
              <w:top w:w="100" w:type="dxa"/>
              <w:left w:w="100" w:type="dxa"/>
              <w:bottom w:w="100" w:type="dxa"/>
              <w:right w:w="100" w:type="dxa"/>
            </w:tcMar>
          </w:tcPr>
          <w:p w:rsidR="00F0302A" w:rsidRDefault="00F0302A">
            <w:pPr>
              <w:widowControl w:val="0"/>
              <w:spacing w:line="240" w:lineRule="auto"/>
            </w:pPr>
          </w:p>
        </w:tc>
      </w:tr>
    </w:tbl>
    <w:p w:rsidR="00F0302A" w:rsidRDefault="00F0302A"/>
    <w:p w:rsidR="00F0302A" w:rsidRDefault="00F0302A"/>
    <w:p w:rsidR="00F0302A" w:rsidRDefault="00F0302A"/>
    <w:p w:rsidR="00F0302A" w:rsidRDefault="00F0302A"/>
    <w:p w:rsidR="00F0302A" w:rsidRDefault="00FB3453">
      <w:r>
        <w:rPr>
          <w:b/>
        </w:rPr>
        <w:t xml:space="preserve">Social Groups in Judaism </w:t>
      </w:r>
    </w:p>
    <w:p w:rsidR="00F0302A" w:rsidRDefault="00F0302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690"/>
        <w:gridCol w:w="4140"/>
      </w:tblGrid>
      <w:tr w:rsidR="00F0302A">
        <w:tc>
          <w:tcPr>
            <w:tcW w:w="153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Social Group</w:t>
            </w:r>
          </w:p>
        </w:tc>
        <w:tc>
          <w:tcPr>
            <w:tcW w:w="369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Characteristics</w:t>
            </w:r>
          </w:p>
        </w:tc>
        <w:tc>
          <w:tcPr>
            <w:tcW w:w="414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Connection to Jesus</w:t>
            </w:r>
          </w:p>
        </w:tc>
      </w:tr>
      <w:tr w:rsidR="00F0302A">
        <w:tc>
          <w:tcPr>
            <w:tcW w:w="1530" w:type="dxa"/>
            <w:tcMar>
              <w:top w:w="100" w:type="dxa"/>
              <w:left w:w="100" w:type="dxa"/>
              <w:bottom w:w="100" w:type="dxa"/>
              <w:right w:w="100" w:type="dxa"/>
            </w:tcMar>
          </w:tcPr>
          <w:p w:rsidR="00F0302A" w:rsidRDefault="00FB3453">
            <w:pPr>
              <w:widowControl w:val="0"/>
              <w:spacing w:line="240" w:lineRule="auto"/>
            </w:pPr>
            <w:r>
              <w:t>Great Majority</w:t>
            </w:r>
          </w:p>
          <w:p w:rsidR="00F0302A" w:rsidRDefault="00F0302A">
            <w:pPr>
              <w:widowControl w:val="0"/>
              <w:spacing w:line="240" w:lineRule="auto"/>
            </w:pPr>
          </w:p>
        </w:tc>
        <w:tc>
          <w:tcPr>
            <w:tcW w:w="3690" w:type="dxa"/>
            <w:tcMar>
              <w:top w:w="100" w:type="dxa"/>
              <w:left w:w="100" w:type="dxa"/>
              <w:bottom w:w="100" w:type="dxa"/>
              <w:right w:w="100" w:type="dxa"/>
            </w:tcMar>
          </w:tcPr>
          <w:p w:rsidR="00F0302A" w:rsidRDefault="00F0302A">
            <w:pPr>
              <w:widowControl w:val="0"/>
              <w:spacing w:line="240" w:lineRule="auto"/>
            </w:pPr>
          </w:p>
        </w:tc>
        <w:tc>
          <w:tcPr>
            <w:tcW w:w="4140"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t>Sadducees</w:t>
            </w:r>
          </w:p>
          <w:p w:rsidR="00F0302A" w:rsidRDefault="00F0302A">
            <w:pPr>
              <w:widowControl w:val="0"/>
              <w:spacing w:line="240" w:lineRule="auto"/>
            </w:pPr>
          </w:p>
        </w:tc>
        <w:tc>
          <w:tcPr>
            <w:tcW w:w="369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140"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t>Pharisees</w:t>
            </w:r>
          </w:p>
          <w:p w:rsidR="00F0302A" w:rsidRDefault="00F0302A">
            <w:pPr>
              <w:widowControl w:val="0"/>
              <w:spacing w:line="240" w:lineRule="auto"/>
            </w:pPr>
          </w:p>
        </w:tc>
        <w:tc>
          <w:tcPr>
            <w:tcW w:w="369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140"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t>Essenes</w:t>
            </w:r>
          </w:p>
          <w:p w:rsidR="00F0302A" w:rsidRDefault="00F0302A">
            <w:pPr>
              <w:widowControl w:val="0"/>
              <w:spacing w:line="240" w:lineRule="auto"/>
            </w:pPr>
          </w:p>
        </w:tc>
        <w:tc>
          <w:tcPr>
            <w:tcW w:w="369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140"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t>Scribes</w:t>
            </w:r>
          </w:p>
          <w:p w:rsidR="00F0302A" w:rsidRDefault="00F0302A">
            <w:pPr>
              <w:widowControl w:val="0"/>
              <w:spacing w:line="240" w:lineRule="auto"/>
            </w:pPr>
          </w:p>
        </w:tc>
        <w:tc>
          <w:tcPr>
            <w:tcW w:w="369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140"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t>Zealots</w:t>
            </w:r>
          </w:p>
          <w:p w:rsidR="00F0302A" w:rsidRDefault="00F0302A">
            <w:pPr>
              <w:widowControl w:val="0"/>
              <w:spacing w:line="240" w:lineRule="auto"/>
            </w:pPr>
          </w:p>
        </w:tc>
        <w:tc>
          <w:tcPr>
            <w:tcW w:w="369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140" w:type="dxa"/>
            <w:tcMar>
              <w:top w:w="100" w:type="dxa"/>
              <w:left w:w="100" w:type="dxa"/>
              <w:bottom w:w="100" w:type="dxa"/>
              <w:right w:w="100" w:type="dxa"/>
            </w:tcMar>
          </w:tcPr>
          <w:p w:rsidR="00F0302A" w:rsidRDefault="00F0302A">
            <w:pPr>
              <w:widowControl w:val="0"/>
              <w:spacing w:line="240" w:lineRule="auto"/>
            </w:pPr>
          </w:p>
        </w:tc>
      </w:tr>
    </w:tbl>
    <w:p w:rsidR="00F0302A" w:rsidRDefault="00F0302A"/>
    <w:p w:rsidR="00F0302A" w:rsidRDefault="00FB3453">
      <w:pPr>
        <w:numPr>
          <w:ilvl w:val="0"/>
          <w:numId w:val="3"/>
        </w:numPr>
        <w:ind w:hanging="359"/>
        <w:contextualSpacing/>
      </w:pPr>
      <w:r>
        <w:t xml:space="preserve">What sort of Messiah did most Jews expect? </w:t>
      </w:r>
    </w:p>
    <w:p w:rsidR="00F0302A" w:rsidRDefault="00F0302A"/>
    <w:p w:rsidR="00F0302A" w:rsidRDefault="00F0302A"/>
    <w:p w:rsidR="00F0302A" w:rsidRDefault="00F0302A"/>
    <w:p w:rsidR="00F0302A" w:rsidRDefault="00F0302A"/>
    <w:p w:rsidR="00F0302A" w:rsidRDefault="00FB3453">
      <w:pPr>
        <w:numPr>
          <w:ilvl w:val="0"/>
          <w:numId w:val="2"/>
        </w:numPr>
        <w:ind w:hanging="359"/>
        <w:contextualSpacing/>
      </w:pPr>
      <w:r>
        <w:t xml:space="preserve">Describe the relationship that Jesus had with the Pharisees and Sadducees. Refer to the handout “Jesus and the Law.” What sort of law did Jesus follow? How about the Pharisees? Provide examples from the Bible. </w:t>
      </w:r>
    </w:p>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0302A"/>
    <w:p w:rsidR="00F0302A" w:rsidRDefault="00FB3453">
      <w:r>
        <w:rPr>
          <w:b/>
        </w:rPr>
        <w:t>Other Philosophical/Religious Movemen</w:t>
      </w:r>
      <w:r>
        <w:rPr>
          <w:b/>
        </w:rPr>
        <w:t>ts</w:t>
      </w:r>
      <w:r>
        <w:t>: You must be able to recognize/ describe each of these.</w:t>
      </w:r>
    </w:p>
    <w:p w:rsidR="00F0302A" w:rsidRDefault="00F0302A"/>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F0302A">
        <w:tc>
          <w:tcPr>
            <w:tcW w:w="306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Movement</w:t>
            </w:r>
          </w:p>
        </w:tc>
        <w:tc>
          <w:tcPr>
            <w:tcW w:w="630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Description</w:t>
            </w:r>
          </w:p>
        </w:tc>
      </w:tr>
      <w:tr w:rsidR="00F0302A">
        <w:tc>
          <w:tcPr>
            <w:tcW w:w="3060" w:type="dxa"/>
            <w:tcMar>
              <w:top w:w="100" w:type="dxa"/>
              <w:left w:w="100" w:type="dxa"/>
              <w:bottom w:w="100" w:type="dxa"/>
              <w:right w:w="100" w:type="dxa"/>
            </w:tcMar>
          </w:tcPr>
          <w:p w:rsidR="00F0302A" w:rsidRDefault="00FB3453">
            <w:pPr>
              <w:widowControl w:val="0"/>
              <w:spacing w:line="240" w:lineRule="auto"/>
            </w:pPr>
            <w:r>
              <w:t>Cynicism</w:t>
            </w:r>
          </w:p>
          <w:p w:rsidR="00F0302A" w:rsidRDefault="00F0302A">
            <w:pPr>
              <w:widowControl w:val="0"/>
              <w:spacing w:line="240" w:lineRule="auto"/>
            </w:pP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r>
              <w:t>Epicureanism</w:t>
            </w:r>
          </w:p>
          <w:p w:rsidR="00F0302A" w:rsidRDefault="00F0302A">
            <w:pPr>
              <w:widowControl w:val="0"/>
              <w:spacing w:line="240" w:lineRule="auto"/>
            </w:pP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r>
              <w:t>Hellenism</w:t>
            </w:r>
          </w:p>
          <w:p w:rsidR="00F0302A" w:rsidRDefault="00F0302A">
            <w:pPr>
              <w:widowControl w:val="0"/>
              <w:spacing w:line="240" w:lineRule="auto"/>
            </w:pP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r>
              <w:t>Astrology</w:t>
            </w:r>
          </w:p>
          <w:p w:rsidR="00F0302A" w:rsidRDefault="00F0302A">
            <w:pPr>
              <w:widowControl w:val="0"/>
              <w:spacing w:line="240" w:lineRule="auto"/>
            </w:pP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r>
              <w:t>Mystery Cult</w:t>
            </w:r>
          </w:p>
          <w:p w:rsidR="00F0302A" w:rsidRDefault="00F0302A">
            <w:pPr>
              <w:widowControl w:val="0"/>
              <w:spacing w:line="240" w:lineRule="auto"/>
            </w:pP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r>
              <w:t>Stoicism</w:t>
            </w:r>
          </w:p>
          <w:p w:rsidR="00F0302A" w:rsidRDefault="00F0302A">
            <w:pPr>
              <w:widowControl w:val="0"/>
              <w:spacing w:line="240" w:lineRule="auto"/>
            </w:pP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r>
              <w:t>Polytheism</w:t>
            </w:r>
          </w:p>
        </w:tc>
        <w:tc>
          <w:tcPr>
            <w:tcW w:w="6300" w:type="dxa"/>
            <w:tcMar>
              <w:top w:w="100" w:type="dxa"/>
              <w:left w:w="100" w:type="dxa"/>
              <w:bottom w:w="100" w:type="dxa"/>
              <w:right w:w="100" w:type="dxa"/>
            </w:tcMar>
          </w:tcPr>
          <w:p w:rsidR="00F0302A" w:rsidRDefault="00F0302A">
            <w:pPr>
              <w:widowControl w:val="0"/>
              <w:spacing w:line="240" w:lineRule="auto"/>
            </w:pPr>
          </w:p>
        </w:tc>
      </w:tr>
      <w:tr w:rsidR="00F0302A">
        <w:tc>
          <w:tcPr>
            <w:tcW w:w="3060" w:type="dxa"/>
            <w:tcMar>
              <w:top w:w="100" w:type="dxa"/>
              <w:left w:w="100" w:type="dxa"/>
              <w:bottom w:w="100" w:type="dxa"/>
              <w:right w:w="100" w:type="dxa"/>
            </w:tcMar>
          </w:tcPr>
          <w:p w:rsidR="00F0302A" w:rsidRDefault="00FB3453">
            <w:pPr>
              <w:widowControl w:val="0"/>
              <w:spacing w:line="240" w:lineRule="auto"/>
            </w:pPr>
            <w:proofErr w:type="spellStart"/>
            <w:r>
              <w:t>Pax</w:t>
            </w:r>
            <w:proofErr w:type="spellEnd"/>
            <w:r>
              <w:t xml:space="preserve"> </w:t>
            </w:r>
            <w:proofErr w:type="spellStart"/>
            <w:r>
              <w:t>Romana</w:t>
            </w:r>
            <w:proofErr w:type="spellEnd"/>
          </w:p>
        </w:tc>
        <w:tc>
          <w:tcPr>
            <w:tcW w:w="6300" w:type="dxa"/>
            <w:tcMar>
              <w:top w:w="100" w:type="dxa"/>
              <w:left w:w="100" w:type="dxa"/>
              <w:bottom w:w="100" w:type="dxa"/>
              <w:right w:w="100" w:type="dxa"/>
            </w:tcMar>
          </w:tcPr>
          <w:p w:rsidR="00F0302A" w:rsidRDefault="00F0302A">
            <w:pPr>
              <w:widowControl w:val="0"/>
              <w:spacing w:line="240" w:lineRule="auto"/>
            </w:pPr>
          </w:p>
        </w:tc>
      </w:tr>
    </w:tbl>
    <w:p w:rsidR="00F0302A" w:rsidRDefault="00F0302A"/>
    <w:p w:rsidR="00F0302A" w:rsidRDefault="00F0302A"/>
    <w:p w:rsidR="00F0302A" w:rsidRDefault="00FB3453">
      <w:r>
        <w:rPr>
          <w:b/>
        </w:rPr>
        <w:t>Gentile Presence of the Holy Land</w:t>
      </w:r>
      <w:r>
        <w:t xml:space="preserve">: </w:t>
      </w:r>
    </w:p>
    <w:p w:rsidR="00F0302A" w:rsidRDefault="00F0302A"/>
    <w:p w:rsidR="00F0302A" w:rsidRDefault="00FB3453">
      <w:r>
        <w:t xml:space="preserve">Explain how Greek and Roman influences shaped the socio-political world in which Jesus lived. How did these Gentile influences help with the spread of Christianity? </w:t>
      </w:r>
    </w:p>
    <w:p w:rsidR="00F0302A" w:rsidRDefault="00F0302A"/>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302A">
        <w:tc>
          <w:tcPr>
            <w:tcW w:w="468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Greek Influence</w:t>
            </w:r>
          </w:p>
        </w:tc>
        <w:tc>
          <w:tcPr>
            <w:tcW w:w="4680" w:type="dxa"/>
            <w:shd w:val="clear" w:color="auto" w:fill="CCCCCC"/>
            <w:tcMar>
              <w:top w:w="100" w:type="dxa"/>
              <w:left w:w="100" w:type="dxa"/>
              <w:bottom w:w="100" w:type="dxa"/>
              <w:right w:w="100" w:type="dxa"/>
            </w:tcMar>
          </w:tcPr>
          <w:p w:rsidR="00F0302A" w:rsidRDefault="00FB3453">
            <w:pPr>
              <w:widowControl w:val="0"/>
              <w:spacing w:line="240" w:lineRule="auto"/>
              <w:jc w:val="center"/>
            </w:pPr>
            <w:r>
              <w:rPr>
                <w:b/>
              </w:rPr>
              <w:t>Roman Influence</w:t>
            </w:r>
          </w:p>
        </w:tc>
      </w:tr>
      <w:tr w:rsidR="00F0302A">
        <w:tc>
          <w:tcPr>
            <w:tcW w:w="468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680" w:type="dxa"/>
            <w:tcMar>
              <w:top w:w="100" w:type="dxa"/>
              <w:left w:w="100" w:type="dxa"/>
              <w:bottom w:w="100" w:type="dxa"/>
              <w:right w:w="100" w:type="dxa"/>
            </w:tcMar>
          </w:tcPr>
          <w:p w:rsidR="00F0302A" w:rsidRDefault="00F0302A">
            <w:pPr>
              <w:widowControl w:val="0"/>
              <w:spacing w:line="240" w:lineRule="auto"/>
            </w:pPr>
          </w:p>
        </w:tc>
      </w:tr>
    </w:tbl>
    <w:p w:rsidR="00F0302A" w:rsidRDefault="00F0302A"/>
    <w:p w:rsidR="00F0302A" w:rsidRDefault="00FB3453">
      <w:r>
        <w:rPr>
          <w:rFonts w:ascii="Montserrat" w:eastAsia="Montserrat" w:hAnsi="Montserrat" w:cs="Montserrat"/>
          <w:u w:val="single"/>
        </w:rPr>
        <w:t xml:space="preserve">Part D: The Infancy </w:t>
      </w:r>
      <w:proofErr w:type="gramStart"/>
      <w:r>
        <w:rPr>
          <w:rFonts w:ascii="Montserrat" w:eastAsia="Montserrat" w:hAnsi="Montserrat" w:cs="Montserrat"/>
          <w:u w:val="single"/>
        </w:rPr>
        <w:t xml:space="preserve">Narratives </w:t>
      </w:r>
      <w:r>
        <w:rPr>
          <w:rFonts w:ascii="Montserrat" w:eastAsia="Montserrat" w:hAnsi="Montserrat" w:cs="Montserrat"/>
        </w:rPr>
        <w:t>:</w:t>
      </w:r>
      <w:proofErr w:type="gramEnd"/>
      <w:r>
        <w:rPr>
          <w:rFonts w:ascii="Montserrat" w:eastAsia="Montserrat" w:hAnsi="Montserrat" w:cs="Montserrat"/>
        </w:rPr>
        <w:t xml:space="preserve"> </w:t>
      </w:r>
      <w:r>
        <w:t xml:space="preserve">What do we learn about the early life of Christ and the circumstances surrounding his birth in each? </w:t>
      </w:r>
    </w:p>
    <w:p w:rsidR="00F0302A" w:rsidRDefault="00F0302A"/>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302A">
        <w:tc>
          <w:tcPr>
            <w:tcW w:w="4680" w:type="dxa"/>
            <w:shd w:val="clear" w:color="auto" w:fill="D9D9D9"/>
            <w:tcMar>
              <w:top w:w="100" w:type="dxa"/>
              <w:left w:w="100" w:type="dxa"/>
              <w:bottom w:w="100" w:type="dxa"/>
              <w:right w:w="100" w:type="dxa"/>
            </w:tcMar>
          </w:tcPr>
          <w:p w:rsidR="00F0302A" w:rsidRDefault="00FB3453">
            <w:pPr>
              <w:widowControl w:val="0"/>
              <w:spacing w:line="240" w:lineRule="auto"/>
              <w:jc w:val="center"/>
            </w:pPr>
            <w:r>
              <w:rPr>
                <w:b/>
              </w:rPr>
              <w:t>Matthew</w:t>
            </w:r>
          </w:p>
        </w:tc>
        <w:tc>
          <w:tcPr>
            <w:tcW w:w="4680" w:type="dxa"/>
            <w:shd w:val="clear" w:color="auto" w:fill="D9D9D9"/>
            <w:tcMar>
              <w:top w:w="100" w:type="dxa"/>
              <w:left w:w="100" w:type="dxa"/>
              <w:bottom w:w="100" w:type="dxa"/>
              <w:right w:w="100" w:type="dxa"/>
            </w:tcMar>
          </w:tcPr>
          <w:p w:rsidR="00F0302A" w:rsidRDefault="00FB3453">
            <w:pPr>
              <w:widowControl w:val="0"/>
              <w:spacing w:line="240" w:lineRule="auto"/>
              <w:jc w:val="center"/>
            </w:pPr>
            <w:r>
              <w:rPr>
                <w:b/>
              </w:rPr>
              <w:t>Luke</w:t>
            </w:r>
          </w:p>
        </w:tc>
      </w:tr>
      <w:tr w:rsidR="00F0302A">
        <w:tc>
          <w:tcPr>
            <w:tcW w:w="468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p w:rsidR="00F0302A" w:rsidRDefault="00F0302A">
            <w:pPr>
              <w:widowControl w:val="0"/>
              <w:spacing w:line="240" w:lineRule="auto"/>
            </w:pPr>
          </w:p>
        </w:tc>
        <w:tc>
          <w:tcPr>
            <w:tcW w:w="4680" w:type="dxa"/>
            <w:tcMar>
              <w:top w:w="100" w:type="dxa"/>
              <w:left w:w="100" w:type="dxa"/>
              <w:bottom w:w="100" w:type="dxa"/>
              <w:right w:w="100" w:type="dxa"/>
            </w:tcMar>
          </w:tcPr>
          <w:p w:rsidR="00F0302A" w:rsidRDefault="00F0302A">
            <w:pPr>
              <w:widowControl w:val="0"/>
              <w:spacing w:line="240" w:lineRule="auto"/>
            </w:pPr>
          </w:p>
        </w:tc>
      </w:tr>
    </w:tbl>
    <w:p w:rsidR="00F0302A" w:rsidRDefault="00F0302A"/>
    <w:p w:rsidR="00F0302A" w:rsidRDefault="00FB3453">
      <w:pPr>
        <w:spacing w:line="360" w:lineRule="auto"/>
      </w:pPr>
      <w:r>
        <w:rPr>
          <w:b/>
        </w:rPr>
        <w:t>Scripture Reflection</w:t>
      </w:r>
      <w:r>
        <w:t xml:space="preserve">: Taken </w:t>
      </w:r>
      <w:r>
        <w:rPr>
          <w:i/>
        </w:rPr>
        <w:t>directly</w:t>
      </w:r>
      <w:r>
        <w:t xml:space="preserve"> from the exam! Please do the readings and reflections during your exam preparation! </w:t>
      </w:r>
    </w:p>
    <w:p w:rsidR="00F0302A" w:rsidRDefault="00F0302A">
      <w:pPr>
        <w:spacing w:line="360" w:lineRule="auto"/>
      </w:pPr>
    </w:p>
    <w:p w:rsidR="00F0302A" w:rsidRDefault="00FB3453">
      <w:pPr>
        <w:spacing w:line="360" w:lineRule="auto"/>
      </w:pPr>
      <w:r>
        <w:t>From the following three passages from the Infancy Narratives, choose one and write a three-paragraph reflection as follows:</w:t>
      </w:r>
    </w:p>
    <w:p w:rsidR="00F0302A" w:rsidRDefault="00FB3453">
      <w:pPr>
        <w:spacing w:line="360" w:lineRule="auto"/>
      </w:pPr>
      <w:r>
        <w:t>a)</w:t>
      </w:r>
      <w:r>
        <w:rPr>
          <w:sz w:val="14"/>
        </w:rPr>
        <w:t xml:space="preserve">      </w:t>
      </w:r>
      <w:r>
        <w:t>A summary of the literal meaning of the passage (about 4 to 5 sentences)</w:t>
      </w:r>
    </w:p>
    <w:p w:rsidR="00F0302A" w:rsidRDefault="00FB3453">
      <w:pPr>
        <w:spacing w:line="360" w:lineRule="auto"/>
      </w:pPr>
      <w:r>
        <w:t>b)</w:t>
      </w:r>
      <w:r>
        <w:rPr>
          <w:sz w:val="14"/>
        </w:rPr>
        <w:t xml:space="preserve">      </w:t>
      </w:r>
      <w:r>
        <w:t>The deeper spiritual meaning of the passa</w:t>
      </w:r>
      <w:r>
        <w:t>ge (about 4 to 5 sentences)</w:t>
      </w:r>
    </w:p>
    <w:p w:rsidR="00F0302A" w:rsidRDefault="00FB3453">
      <w:pPr>
        <w:spacing w:line="360" w:lineRule="auto"/>
      </w:pPr>
      <w:r>
        <w:t>c)</w:t>
      </w:r>
      <w:r>
        <w:rPr>
          <w:sz w:val="14"/>
        </w:rPr>
        <w:t xml:space="preserve">      </w:t>
      </w:r>
      <w:r>
        <w:t>A personal application of the passage to your life (about 4 to 5 sentences)</w:t>
      </w:r>
    </w:p>
    <w:p w:rsidR="00F0302A" w:rsidRDefault="00FB3453">
      <w:pPr>
        <w:spacing w:line="480" w:lineRule="auto"/>
      </w:pPr>
      <w:r>
        <w:t xml:space="preserve"> </w:t>
      </w:r>
    </w:p>
    <w:p w:rsidR="00F0302A" w:rsidRDefault="00FB3453">
      <w:pPr>
        <w:spacing w:line="360" w:lineRule="auto"/>
      </w:pPr>
      <w:r>
        <w:t xml:space="preserve">Passages to choose from: </w:t>
      </w:r>
    </w:p>
    <w:p w:rsidR="00F0302A" w:rsidRDefault="00FB3453">
      <w:pPr>
        <w:spacing w:line="360" w:lineRule="auto"/>
      </w:pPr>
      <w:r>
        <w:t>1.</w:t>
      </w:r>
      <w:r>
        <w:rPr>
          <w:sz w:val="14"/>
        </w:rPr>
        <w:t xml:space="preserve">      </w:t>
      </w:r>
      <w:proofErr w:type="spellStart"/>
      <w:r>
        <w:t>Lk</w:t>
      </w:r>
      <w:proofErr w:type="spellEnd"/>
      <w:r>
        <w:t xml:space="preserve"> 1:26-38</w:t>
      </w:r>
    </w:p>
    <w:p w:rsidR="00F0302A" w:rsidRDefault="00FB3453">
      <w:pPr>
        <w:spacing w:line="360" w:lineRule="auto"/>
      </w:pPr>
      <w:r>
        <w:t>2.</w:t>
      </w:r>
      <w:r>
        <w:rPr>
          <w:sz w:val="14"/>
        </w:rPr>
        <w:t xml:space="preserve">      </w:t>
      </w:r>
      <w:r>
        <w:t>Mt 1:18-25</w:t>
      </w:r>
    </w:p>
    <w:p w:rsidR="00F0302A" w:rsidRDefault="00FB3453">
      <w:pPr>
        <w:spacing w:line="360" w:lineRule="auto"/>
      </w:pPr>
      <w:r>
        <w:t>3.</w:t>
      </w:r>
      <w:r>
        <w:rPr>
          <w:sz w:val="14"/>
        </w:rPr>
        <w:t xml:space="preserve">      </w:t>
      </w:r>
      <w:r>
        <w:t>Mt 2:1-12</w:t>
      </w:r>
    </w:p>
    <w:p w:rsidR="00F0302A" w:rsidRDefault="00F0302A"/>
    <w:p w:rsidR="00F0302A" w:rsidRDefault="00F0302A"/>
    <w:p w:rsidR="00F0302A" w:rsidRDefault="00F0302A"/>
    <w:p w:rsidR="00F0302A" w:rsidRDefault="00F0302A"/>
    <w:p w:rsidR="00F0302A" w:rsidRDefault="00F0302A"/>
    <w:p w:rsidR="00F0302A" w:rsidRDefault="00F0302A"/>
    <w:p w:rsidR="00F0302A" w:rsidRDefault="00FB3453">
      <w:r>
        <w:rPr>
          <w:b/>
        </w:rPr>
        <w:lastRenderedPageBreak/>
        <w:t>Development of the Gospels</w:t>
      </w:r>
      <w:r>
        <w:t>: (refer to pg. 54-55 in your textbook)</w:t>
      </w:r>
    </w:p>
    <w:p w:rsidR="00F0302A" w:rsidRDefault="00FB3453">
      <w:r>
        <w:t xml:space="preserve"> </w:t>
      </w:r>
    </w:p>
    <w:p w:rsidR="00F0302A" w:rsidRDefault="00F0302A"/>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1"/>
        <w:gridCol w:w="2040"/>
        <w:gridCol w:w="2025"/>
        <w:gridCol w:w="1882"/>
        <w:gridCol w:w="1882"/>
      </w:tblGrid>
      <w:tr w:rsidR="00F0302A">
        <w:tc>
          <w:tcPr>
            <w:tcW w:w="1530"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rsidR="00F0302A" w:rsidRDefault="00F0302A">
            <w:pPr>
              <w:widowControl w:val="0"/>
              <w:spacing w:line="240" w:lineRule="auto"/>
              <w:jc w:val="center"/>
            </w:pPr>
          </w:p>
        </w:tc>
        <w:tc>
          <w:tcPr>
            <w:tcW w:w="2040"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rsidR="00F0302A" w:rsidRDefault="00FB3453">
            <w:pPr>
              <w:widowControl w:val="0"/>
              <w:spacing w:line="240" w:lineRule="auto"/>
              <w:jc w:val="center"/>
            </w:pPr>
            <w:r>
              <w:t>Matthew</w:t>
            </w:r>
          </w:p>
        </w:tc>
        <w:tc>
          <w:tcPr>
            <w:tcW w:w="2025"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rsidR="00F0302A" w:rsidRDefault="00FB3453">
            <w:pPr>
              <w:widowControl w:val="0"/>
              <w:spacing w:line="240" w:lineRule="auto"/>
              <w:jc w:val="center"/>
            </w:pPr>
            <w:r>
              <w:t>Mark</w:t>
            </w:r>
          </w:p>
        </w:tc>
        <w:tc>
          <w:tcPr>
            <w:tcW w:w="1882"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rsidR="00F0302A" w:rsidRDefault="00FB3453">
            <w:pPr>
              <w:widowControl w:val="0"/>
              <w:spacing w:line="240" w:lineRule="auto"/>
              <w:jc w:val="center"/>
            </w:pPr>
            <w:r>
              <w:t>Luke</w:t>
            </w:r>
          </w:p>
        </w:tc>
        <w:tc>
          <w:tcPr>
            <w:tcW w:w="1882"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rsidR="00F0302A" w:rsidRDefault="00FB3453">
            <w:pPr>
              <w:widowControl w:val="0"/>
              <w:spacing w:line="240" w:lineRule="auto"/>
              <w:jc w:val="center"/>
            </w:pPr>
            <w:r>
              <w:t>John</w:t>
            </w:r>
          </w:p>
        </w:tc>
      </w:tr>
      <w:tr w:rsidR="00F0302A">
        <w:tc>
          <w:tcPr>
            <w:tcW w:w="1530" w:type="dxa"/>
            <w:tcBorders>
              <w:top w:val="single" w:sz="8" w:space="0" w:color="CCCCCC"/>
            </w:tcBorders>
            <w:tcMar>
              <w:top w:w="100" w:type="dxa"/>
              <w:left w:w="100" w:type="dxa"/>
              <w:bottom w:w="100" w:type="dxa"/>
              <w:right w:w="100" w:type="dxa"/>
            </w:tcMar>
          </w:tcPr>
          <w:p w:rsidR="00F0302A" w:rsidRDefault="00FB3453">
            <w:pPr>
              <w:widowControl w:val="0"/>
              <w:spacing w:line="240" w:lineRule="auto"/>
            </w:pPr>
            <w:r>
              <w:rPr>
                <w:sz w:val="18"/>
              </w:rPr>
              <w:t>Who was he?</w:t>
            </w:r>
          </w:p>
        </w:tc>
        <w:tc>
          <w:tcPr>
            <w:tcW w:w="2040" w:type="dxa"/>
            <w:tcBorders>
              <w:top w:val="single" w:sz="8" w:space="0" w:color="CCCCCC"/>
            </w:tcBorders>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Borders>
              <w:top w:val="single" w:sz="8" w:space="0" w:color="CCCCCC"/>
            </w:tcBorders>
            <w:tcMar>
              <w:top w:w="100" w:type="dxa"/>
              <w:left w:w="100" w:type="dxa"/>
              <w:bottom w:w="100" w:type="dxa"/>
              <w:right w:w="100" w:type="dxa"/>
            </w:tcMar>
          </w:tcPr>
          <w:p w:rsidR="00F0302A" w:rsidRDefault="00F0302A">
            <w:pPr>
              <w:widowControl w:val="0"/>
              <w:spacing w:line="240" w:lineRule="auto"/>
            </w:pPr>
          </w:p>
        </w:tc>
        <w:tc>
          <w:tcPr>
            <w:tcW w:w="1882" w:type="dxa"/>
            <w:tcBorders>
              <w:top w:val="single" w:sz="8" w:space="0" w:color="CCCCCC"/>
            </w:tcBorders>
            <w:tcMar>
              <w:top w:w="100" w:type="dxa"/>
              <w:left w:w="100" w:type="dxa"/>
              <w:bottom w:w="100" w:type="dxa"/>
              <w:right w:w="100" w:type="dxa"/>
            </w:tcMar>
          </w:tcPr>
          <w:p w:rsidR="00F0302A" w:rsidRDefault="00F0302A">
            <w:pPr>
              <w:widowControl w:val="0"/>
              <w:spacing w:line="240" w:lineRule="auto"/>
            </w:pPr>
          </w:p>
        </w:tc>
        <w:tc>
          <w:tcPr>
            <w:tcW w:w="1882" w:type="dxa"/>
            <w:tcBorders>
              <w:top w:val="single" w:sz="8" w:space="0" w:color="CCCCCC"/>
            </w:tcBorders>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rPr>
                <w:sz w:val="18"/>
              </w:rPr>
              <w:t>date written</w:t>
            </w:r>
          </w:p>
        </w:tc>
        <w:tc>
          <w:tcPr>
            <w:tcW w:w="204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rPr>
                <w:sz w:val="18"/>
              </w:rPr>
              <w:t>audience</w:t>
            </w:r>
          </w:p>
        </w:tc>
        <w:tc>
          <w:tcPr>
            <w:tcW w:w="204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rPr>
                <w:sz w:val="18"/>
              </w:rPr>
              <w:t>Image of Jesus</w:t>
            </w:r>
          </w:p>
        </w:tc>
        <w:tc>
          <w:tcPr>
            <w:tcW w:w="204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rPr>
                <w:sz w:val="18"/>
              </w:rPr>
              <w:t>Genealogy</w:t>
            </w:r>
          </w:p>
        </w:tc>
        <w:tc>
          <w:tcPr>
            <w:tcW w:w="204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rPr>
                <w:sz w:val="18"/>
              </w:rPr>
              <w:t>Theological Themes</w:t>
            </w:r>
          </w:p>
        </w:tc>
        <w:tc>
          <w:tcPr>
            <w:tcW w:w="204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r>
      <w:tr w:rsidR="00F0302A">
        <w:tc>
          <w:tcPr>
            <w:tcW w:w="1530" w:type="dxa"/>
            <w:tcMar>
              <w:top w:w="100" w:type="dxa"/>
              <w:left w:w="100" w:type="dxa"/>
              <w:bottom w:w="100" w:type="dxa"/>
              <w:right w:w="100" w:type="dxa"/>
            </w:tcMar>
          </w:tcPr>
          <w:p w:rsidR="00F0302A" w:rsidRDefault="00FB3453">
            <w:pPr>
              <w:widowControl w:val="0"/>
              <w:spacing w:line="240" w:lineRule="auto"/>
            </w:pPr>
            <w:r>
              <w:rPr>
                <w:sz w:val="18"/>
              </w:rPr>
              <w:t>Symbol</w:t>
            </w:r>
          </w:p>
        </w:tc>
        <w:tc>
          <w:tcPr>
            <w:tcW w:w="2040" w:type="dxa"/>
            <w:tcMar>
              <w:top w:w="100" w:type="dxa"/>
              <w:left w:w="100" w:type="dxa"/>
              <w:bottom w:w="100" w:type="dxa"/>
              <w:right w:w="100" w:type="dxa"/>
            </w:tcMar>
          </w:tcPr>
          <w:p w:rsidR="00F0302A" w:rsidRDefault="00F0302A">
            <w:pPr>
              <w:widowControl w:val="0"/>
              <w:spacing w:line="240" w:lineRule="auto"/>
            </w:pPr>
          </w:p>
          <w:p w:rsidR="00F0302A" w:rsidRDefault="00F0302A">
            <w:pPr>
              <w:widowControl w:val="0"/>
              <w:spacing w:line="240" w:lineRule="auto"/>
            </w:pPr>
          </w:p>
        </w:tc>
        <w:tc>
          <w:tcPr>
            <w:tcW w:w="2025"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c>
          <w:tcPr>
            <w:tcW w:w="1882" w:type="dxa"/>
            <w:tcMar>
              <w:top w:w="100" w:type="dxa"/>
              <w:left w:w="100" w:type="dxa"/>
              <w:bottom w:w="100" w:type="dxa"/>
              <w:right w:w="100" w:type="dxa"/>
            </w:tcMar>
          </w:tcPr>
          <w:p w:rsidR="00F0302A" w:rsidRDefault="00F0302A">
            <w:pPr>
              <w:widowControl w:val="0"/>
              <w:spacing w:line="240" w:lineRule="auto"/>
            </w:pPr>
          </w:p>
        </w:tc>
      </w:tr>
    </w:tbl>
    <w:p w:rsidR="00F0302A" w:rsidRDefault="00F0302A"/>
    <w:sectPr w:rsidR="00F0302A">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3453">
      <w:pPr>
        <w:spacing w:line="240" w:lineRule="auto"/>
      </w:pPr>
      <w:r>
        <w:separator/>
      </w:r>
    </w:p>
  </w:endnote>
  <w:endnote w:type="continuationSeparator" w:id="0">
    <w:p w:rsidR="00000000" w:rsidRDefault="00FB3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2A" w:rsidRDefault="00FB345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3453">
      <w:pPr>
        <w:spacing w:line="240" w:lineRule="auto"/>
      </w:pPr>
      <w:r>
        <w:separator/>
      </w:r>
    </w:p>
  </w:footnote>
  <w:footnote w:type="continuationSeparator" w:id="0">
    <w:p w:rsidR="00000000" w:rsidRDefault="00FB3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2A" w:rsidRDefault="00F0302A"/>
  <w:p w:rsidR="00F0302A" w:rsidRDefault="00F0302A"/>
  <w:p w:rsidR="00F0302A" w:rsidRDefault="00FB3453">
    <w:r>
      <w:t xml:space="preserve">C.E.9                                                                                                          Name: </w:t>
    </w:r>
  </w:p>
  <w:p w:rsidR="00F0302A" w:rsidRDefault="00FB3453">
    <w:proofErr w:type="spellStart"/>
    <w:r>
      <w:t>Ms.Shin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7D9C"/>
    <w:multiLevelType w:val="multilevel"/>
    <w:tmpl w:val="2A545D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300546C"/>
    <w:multiLevelType w:val="multilevel"/>
    <w:tmpl w:val="FECA35D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63DE0B4E"/>
    <w:multiLevelType w:val="multilevel"/>
    <w:tmpl w:val="D0FE190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6866D9A"/>
    <w:multiLevelType w:val="multilevel"/>
    <w:tmpl w:val="15640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302A"/>
    <w:rsid w:val="00F0302A"/>
    <w:rsid w:val="00FB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3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3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351172B5</Template>
  <TotalTime>0</TotalTime>
  <Pages>8</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Copy of CE9 Study Guide Midterm.docx</vt:lpstr>
    </vt:vector>
  </TitlesOfParts>
  <Company>Notre Dame Regional Secondary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CE9 Study Guide Midterm.docx</dc:title>
  <dc:creator>Jessica Shin</dc:creator>
  <cp:lastModifiedBy>jshin</cp:lastModifiedBy>
  <cp:revision>2</cp:revision>
  <dcterms:created xsi:type="dcterms:W3CDTF">2014-12-09T18:49:00Z</dcterms:created>
  <dcterms:modified xsi:type="dcterms:W3CDTF">2014-12-09T18:49:00Z</dcterms:modified>
</cp:coreProperties>
</file>